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150832">
        <w:rPr>
          <w:rFonts w:ascii="Tahoma" w:hAnsi="Tahoma" w:cs="Tahoma"/>
          <w:color w:val="000000" w:themeColor="text1"/>
        </w:rPr>
        <w:t>0</w:t>
      </w:r>
      <w:r w:rsidR="00B0030C">
        <w:rPr>
          <w:rFonts w:ascii="Tahoma" w:hAnsi="Tahoma" w:cs="Tahoma"/>
          <w:color w:val="000000" w:themeColor="text1"/>
        </w:rPr>
        <w:t>8</w:t>
      </w:r>
      <w:r w:rsidR="003B2FE2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</w:t>
      </w:r>
      <w:r w:rsidR="00B0030C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185547" w:rsidRDefault="000B6A75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B0030C" w:rsidRPr="00B0030C">
        <w:rPr>
          <w:rFonts w:ascii="Tahoma" w:hAnsi="Tahoma" w:cs="Tahoma"/>
        </w:rPr>
        <w:t>dostawę produktów farmaceutycznych i opatrunków z podziałem na 10 zadań dla Powiatowego Szpitala im. Władysława Biegańskiego w Iławie (nr sprawy 21/2019)</w:t>
      </w:r>
      <w:r w:rsidR="00B0030C">
        <w:rPr>
          <w:rFonts w:ascii="Tahoma" w:hAnsi="Tahoma" w:cs="Tahoma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B0030C">
        <w:rPr>
          <w:rFonts w:ascii="Tahoma" w:hAnsi="Tahoma" w:cs="Tahoma"/>
          <w:color w:val="000000" w:themeColor="text1"/>
        </w:rPr>
        <w:t>28</w:t>
      </w:r>
      <w:r w:rsidR="0072072C">
        <w:rPr>
          <w:rFonts w:ascii="Tahoma" w:hAnsi="Tahoma" w:cs="Tahoma"/>
          <w:color w:val="000000" w:themeColor="text1"/>
        </w:rPr>
        <w:t>.0</w:t>
      </w:r>
      <w:r w:rsidR="00B0030C">
        <w:rPr>
          <w:rFonts w:ascii="Tahoma" w:hAnsi="Tahoma" w:cs="Tahoma"/>
          <w:color w:val="000000" w:themeColor="text1"/>
        </w:rPr>
        <w:t>6</w:t>
      </w:r>
      <w:r w:rsidR="0072072C">
        <w:rPr>
          <w:rFonts w:ascii="Tahoma" w:hAnsi="Tahoma" w:cs="Tahoma"/>
          <w:color w:val="000000" w:themeColor="text1"/>
        </w:rPr>
        <w:t>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pod nr </w:t>
      </w:r>
      <w:r w:rsidR="00B0030C" w:rsidRPr="00B0030C">
        <w:rPr>
          <w:rFonts w:ascii="Tahoma" w:eastAsia="Times New Roman" w:hAnsi="Tahoma" w:cs="Tahoma"/>
          <w:lang w:eastAsia="pl-PL"/>
        </w:rPr>
        <w:t>566924-N-2019</w:t>
      </w:r>
      <w:r w:rsidR="00B0030C">
        <w:rPr>
          <w:rFonts w:ascii="Tahoma" w:eastAsia="Times New Roman" w:hAnsi="Tahoma" w:cs="Tahoma"/>
          <w:lang w:eastAsia="pl-PL"/>
        </w:rPr>
        <w:t>.</w:t>
      </w:r>
    </w:p>
    <w:p w:rsidR="00185547" w:rsidRDefault="00185547" w:rsidP="0018554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50BED" w:rsidRDefault="000B6A75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E57312">
        <w:rPr>
          <w:rFonts w:ascii="Tahoma" w:hAnsi="Tahoma" w:cs="Tahoma"/>
          <w:color w:val="000000" w:themeColor="text1"/>
        </w:rPr>
        <w:t>0</w:t>
      </w:r>
      <w:r w:rsidR="00B0030C">
        <w:rPr>
          <w:rFonts w:ascii="Tahoma" w:hAnsi="Tahoma" w:cs="Tahoma"/>
          <w:color w:val="000000" w:themeColor="text1"/>
        </w:rPr>
        <w:t>8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</w:t>
      </w:r>
      <w:r w:rsidR="00B0030C">
        <w:rPr>
          <w:rFonts w:ascii="Tahoma" w:hAnsi="Tahoma" w:cs="Tahoma"/>
          <w:color w:val="000000" w:themeColor="text1"/>
        </w:rPr>
        <w:t>7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p w:rsidR="00F00002" w:rsidRDefault="00F00002" w:rsidP="00185547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85547" w:rsidRDefault="00F00002" w:rsidP="00185547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1 Produkty farmaceutyczne 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F00002" w:rsidRPr="007A5899" w:rsidTr="00F00002">
        <w:trPr>
          <w:trHeight w:val="564"/>
        </w:trPr>
        <w:tc>
          <w:tcPr>
            <w:tcW w:w="817" w:type="dxa"/>
          </w:tcPr>
          <w:p w:rsidR="00F00002" w:rsidRPr="007A5899" w:rsidRDefault="00F0000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F00002" w:rsidRPr="007A5899" w:rsidRDefault="00F00002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F00002" w:rsidRPr="007A5899" w:rsidRDefault="00F00002" w:rsidP="00F0000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00002" w:rsidRPr="007A5899" w:rsidTr="00F00002">
        <w:trPr>
          <w:trHeight w:val="767"/>
        </w:trPr>
        <w:tc>
          <w:tcPr>
            <w:tcW w:w="817" w:type="dxa"/>
          </w:tcPr>
          <w:p w:rsidR="00F00002" w:rsidRPr="007A5899" w:rsidRDefault="00F0000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F00002" w:rsidRPr="007A5899" w:rsidRDefault="00F00002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28" w:type="dxa"/>
          </w:tcPr>
          <w:p w:rsidR="00F00002" w:rsidRPr="007A5899" w:rsidRDefault="00F00002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330" w:rsidRPr="007A589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>wota jaką zamawiający zamierza przeznaczyć na sfinansowanie zamówienia to:</w:t>
      </w:r>
      <w:r w:rsidR="00185547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BED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2168F">
        <w:rPr>
          <w:rFonts w:ascii="Tahoma" w:hAnsi="Tahoma" w:cs="Tahoma"/>
          <w:color w:val="000000" w:themeColor="text1"/>
          <w:sz w:val="20"/>
          <w:szCs w:val="20"/>
        </w:rPr>
        <w:t xml:space="preserve">126 360,00 </w:t>
      </w:r>
      <w:r w:rsidR="00D74AC6" w:rsidRPr="007A5899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052964" w:rsidRDefault="0005296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00002" w:rsidRPr="007A5899" w:rsidRDefault="00F00002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2 Produkty farmaceutyczne II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F00002" w:rsidRPr="007A5899" w:rsidTr="00F00002">
        <w:trPr>
          <w:trHeight w:val="662"/>
        </w:trPr>
        <w:tc>
          <w:tcPr>
            <w:tcW w:w="817" w:type="dxa"/>
          </w:tcPr>
          <w:p w:rsidR="00F00002" w:rsidRPr="007A5899" w:rsidRDefault="00F0000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F00002" w:rsidRPr="007A5899" w:rsidRDefault="00F00002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F00002" w:rsidRPr="007A5899" w:rsidRDefault="00F00002" w:rsidP="00F0000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F00002" w:rsidRPr="007A5899" w:rsidTr="00F00002">
        <w:trPr>
          <w:trHeight w:val="900"/>
        </w:trPr>
        <w:tc>
          <w:tcPr>
            <w:tcW w:w="817" w:type="dxa"/>
          </w:tcPr>
          <w:p w:rsidR="00F00002" w:rsidRPr="007A5899" w:rsidRDefault="00F00002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F00002" w:rsidRPr="007A5899" w:rsidRDefault="00F00002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28" w:type="dxa"/>
          </w:tcPr>
          <w:p w:rsidR="00F00002" w:rsidRPr="007A5899" w:rsidRDefault="00F00002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D2168F">
        <w:rPr>
          <w:rFonts w:ascii="Tahoma" w:hAnsi="Tahoma" w:cs="Tahoma"/>
          <w:color w:val="000000" w:themeColor="text1"/>
          <w:sz w:val="20"/>
          <w:szCs w:val="20"/>
        </w:rPr>
        <w:t>17 550,00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603A66" w:rsidRPr="007A5899" w:rsidRDefault="00603A66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D2168F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3 Produkty farmaceutyczne III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D2168F" w:rsidRPr="007A5899" w:rsidRDefault="005D79E9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Konsorcjum firm: Urtica Sp. z o.o. ul. Krzemieniecka 120, 54-613 Wrocław i PGF S.A. ul. Zbąszyńska 3, 91-342 Łódź</w:t>
            </w:r>
          </w:p>
        </w:tc>
        <w:tc>
          <w:tcPr>
            <w:tcW w:w="4628" w:type="dxa"/>
          </w:tcPr>
          <w:p w:rsidR="00D2168F" w:rsidRPr="007A5899" w:rsidRDefault="005D79E9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2 065,11 zł</w:t>
            </w: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  <w:sz w:val="20"/>
          <w:szCs w:val="20"/>
        </w:rPr>
        <w:t>1 092,96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Pr="009E3E29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00002" w:rsidRDefault="00D2168F" w:rsidP="00603A66">
      <w:pPr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4 Produkty farmaceutyczne IV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D2168F" w:rsidRPr="007A5899" w:rsidRDefault="005D79E9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Konsorcjum firm: Urtica Sp. z o.o. ul. Krzemieniecka 120, 54-613 Wrocław i PGF S.A. ul. Zbąszyńska 3, 91-342 Łódź</w:t>
            </w:r>
          </w:p>
        </w:tc>
        <w:tc>
          <w:tcPr>
            <w:tcW w:w="4628" w:type="dxa"/>
          </w:tcPr>
          <w:p w:rsidR="00D2168F" w:rsidRPr="007A5899" w:rsidRDefault="005D79E9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368 797,03 zł</w:t>
            </w:r>
          </w:p>
        </w:tc>
      </w:tr>
      <w:tr w:rsidR="00140535" w:rsidRPr="007A5899" w:rsidTr="00D2168F">
        <w:trPr>
          <w:trHeight w:val="900"/>
        </w:trPr>
        <w:tc>
          <w:tcPr>
            <w:tcW w:w="817" w:type="dxa"/>
          </w:tcPr>
          <w:p w:rsidR="00140535" w:rsidRPr="007A5899" w:rsidRDefault="00140535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32" w:type="dxa"/>
          </w:tcPr>
          <w:p w:rsidR="00140535" w:rsidRDefault="00140535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Farmacol-Logistyka S. z o.o. ul. Szopienicka 77, 40-431 Katowice</w:t>
            </w:r>
          </w:p>
        </w:tc>
        <w:tc>
          <w:tcPr>
            <w:tcW w:w="4628" w:type="dxa"/>
          </w:tcPr>
          <w:p w:rsidR="00140535" w:rsidRDefault="00140535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360 654,29 zł</w:t>
            </w: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  <w:sz w:val="20"/>
          <w:szCs w:val="20"/>
        </w:rPr>
        <w:t>413 131,53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Default="00D2168F" w:rsidP="00603A66">
      <w:pPr>
        <w:rPr>
          <w:rFonts w:ascii="Tahoma" w:hAnsi="Tahoma" w:cs="Tahoma"/>
          <w:b/>
          <w:bCs/>
          <w:sz w:val="20"/>
          <w:szCs w:val="20"/>
        </w:rPr>
      </w:pPr>
    </w:p>
    <w:p w:rsidR="00D2168F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5 Produkty farmaceutyczne V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>
        <w:rPr>
          <w:rFonts w:ascii="Tahoma" w:hAnsi="Tahoma" w:cs="Tahoma"/>
          <w:color w:val="000000" w:themeColor="text1"/>
          <w:sz w:val="20"/>
          <w:szCs w:val="20"/>
        </w:rPr>
        <w:t>2 540,16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Pr="009E3E29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D2168F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6 Produkty farmaceutyczne VI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22F2">
        <w:rPr>
          <w:rFonts w:ascii="Tahoma" w:hAnsi="Tahoma" w:cs="Tahoma"/>
          <w:color w:val="000000" w:themeColor="text1"/>
          <w:sz w:val="20"/>
          <w:szCs w:val="20"/>
        </w:rPr>
        <w:t>5 184,00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Pr="009E3E29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00002" w:rsidRDefault="00D2168F" w:rsidP="00603A66">
      <w:pPr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7 Produkty farmaceutyczne VII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32" w:type="dxa"/>
          </w:tcPr>
          <w:p w:rsidR="00D2168F" w:rsidRDefault="00AE5956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Centrala Farmaceutyczna „Cefarm” S.A.</w:t>
            </w:r>
          </w:p>
          <w:p w:rsidR="00AE5956" w:rsidRDefault="00AE5956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Jana Kazimierza 16</w:t>
            </w:r>
          </w:p>
          <w:p w:rsidR="00AE5956" w:rsidRPr="007A5899" w:rsidRDefault="00AE5956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01-248 Warszawa</w:t>
            </w:r>
          </w:p>
        </w:tc>
        <w:tc>
          <w:tcPr>
            <w:tcW w:w="4628" w:type="dxa"/>
          </w:tcPr>
          <w:p w:rsidR="00D2168F" w:rsidRPr="007A5899" w:rsidRDefault="00AE5956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44 829,50 zł</w:t>
            </w:r>
          </w:p>
        </w:tc>
      </w:tr>
      <w:tr w:rsidR="00B618DD" w:rsidRPr="007A5899" w:rsidTr="00D2168F">
        <w:trPr>
          <w:trHeight w:val="900"/>
        </w:trPr>
        <w:tc>
          <w:tcPr>
            <w:tcW w:w="817" w:type="dxa"/>
          </w:tcPr>
          <w:p w:rsidR="00B618DD" w:rsidRPr="007A5899" w:rsidRDefault="00B618DD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32" w:type="dxa"/>
          </w:tcPr>
          <w:p w:rsidR="00B618DD" w:rsidRDefault="00B618DD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IMED Poland Sp. z o.o.</w:t>
            </w:r>
          </w:p>
          <w:p w:rsidR="00B618DD" w:rsidRDefault="00B618DD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Puławska 314</w:t>
            </w:r>
          </w:p>
          <w:p w:rsidR="00B618DD" w:rsidRDefault="00B618DD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02-819 Warszawa</w:t>
            </w:r>
          </w:p>
        </w:tc>
        <w:tc>
          <w:tcPr>
            <w:tcW w:w="4628" w:type="dxa"/>
          </w:tcPr>
          <w:p w:rsidR="00B618DD" w:rsidRDefault="00B618DD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44 997,12 zł</w:t>
            </w: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22F2">
        <w:rPr>
          <w:rFonts w:ascii="Tahoma" w:hAnsi="Tahoma" w:cs="Tahoma"/>
          <w:color w:val="000000" w:themeColor="text1"/>
          <w:sz w:val="20"/>
          <w:szCs w:val="20"/>
        </w:rPr>
        <w:t>44 928,00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Default="00D2168F" w:rsidP="00603A66">
      <w:pPr>
        <w:rPr>
          <w:rFonts w:ascii="Tahoma" w:hAnsi="Tahoma" w:cs="Tahoma"/>
          <w:b/>
          <w:bCs/>
          <w:sz w:val="20"/>
          <w:szCs w:val="20"/>
        </w:rPr>
      </w:pPr>
    </w:p>
    <w:p w:rsidR="00D2168F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E3E29">
        <w:rPr>
          <w:rFonts w:ascii="Tahoma" w:hAnsi="Tahoma" w:cs="Tahoma"/>
          <w:b/>
          <w:bCs/>
          <w:sz w:val="20"/>
          <w:szCs w:val="20"/>
        </w:rPr>
        <w:t>Część nr 8 Produkty farmaceutyczne VIII</w:t>
      </w:r>
    </w:p>
    <w:tbl>
      <w:tblPr>
        <w:tblStyle w:val="Tabela-Siatka"/>
        <w:tblW w:w="12377" w:type="dxa"/>
        <w:tblLayout w:type="fixed"/>
        <w:tblLook w:val="04A0"/>
      </w:tblPr>
      <w:tblGrid>
        <w:gridCol w:w="817"/>
        <w:gridCol w:w="6932"/>
        <w:gridCol w:w="4628"/>
      </w:tblGrid>
      <w:tr w:rsidR="00D2168F" w:rsidRPr="007A5899" w:rsidTr="00D2168F">
        <w:trPr>
          <w:trHeight w:val="662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932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628" w:type="dxa"/>
          </w:tcPr>
          <w:p w:rsidR="00D2168F" w:rsidRPr="007A5899" w:rsidRDefault="00D2168F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D2168F" w:rsidRPr="007A5899" w:rsidTr="00D2168F">
        <w:trPr>
          <w:trHeight w:val="900"/>
        </w:trPr>
        <w:tc>
          <w:tcPr>
            <w:tcW w:w="817" w:type="dxa"/>
          </w:tcPr>
          <w:p w:rsidR="00D2168F" w:rsidRPr="007A5899" w:rsidRDefault="00D2168F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6932" w:type="dxa"/>
          </w:tcPr>
          <w:p w:rsidR="00D2168F" w:rsidRPr="007A5899" w:rsidRDefault="005D79E9" w:rsidP="00D21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Konsorcjum firm: Urtica Sp. z o.o. ul. Krzemieniecka 120, 54-613 Wrocław i PGF S.A. ul. Zbąszyńska 3, 91-342 Łódź</w:t>
            </w:r>
          </w:p>
        </w:tc>
        <w:tc>
          <w:tcPr>
            <w:tcW w:w="4628" w:type="dxa"/>
          </w:tcPr>
          <w:p w:rsidR="00D2168F" w:rsidRPr="007A5899" w:rsidRDefault="005D79E9" w:rsidP="00D2168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2 044,44 zł</w:t>
            </w:r>
          </w:p>
        </w:tc>
      </w:tr>
    </w:tbl>
    <w:p w:rsidR="00D2168F" w:rsidRPr="007A5899" w:rsidRDefault="00D2168F" w:rsidP="00D2168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22F2">
        <w:rPr>
          <w:rFonts w:ascii="Tahoma" w:hAnsi="Tahoma" w:cs="Tahoma"/>
          <w:color w:val="000000" w:themeColor="text1"/>
          <w:sz w:val="20"/>
          <w:szCs w:val="20"/>
        </w:rPr>
        <w:t>3 198,96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D2168F" w:rsidRPr="009E3E29" w:rsidRDefault="00D2168F" w:rsidP="00D2168F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 xml:space="preserve">Część nr </w:t>
      </w:r>
      <w:r w:rsidR="00D2168F">
        <w:rPr>
          <w:rFonts w:ascii="Tahoma" w:hAnsi="Tahoma" w:cs="Tahoma"/>
          <w:b/>
          <w:bCs/>
          <w:sz w:val="20"/>
          <w:szCs w:val="20"/>
        </w:rPr>
        <w:t>9</w:t>
      </w:r>
      <w:r w:rsidR="00C422F2">
        <w:rPr>
          <w:rFonts w:ascii="Tahoma" w:hAnsi="Tahoma" w:cs="Tahoma"/>
          <w:b/>
          <w:bCs/>
          <w:sz w:val="20"/>
          <w:szCs w:val="20"/>
        </w:rPr>
        <w:t xml:space="preserve"> Opatrunki specjalistyczne </w:t>
      </w:r>
      <w:r w:rsidR="00AE5956">
        <w:rPr>
          <w:rFonts w:ascii="Tahoma" w:hAnsi="Tahoma" w:cs="Tahoma"/>
          <w:b/>
          <w:bCs/>
          <w:sz w:val="20"/>
          <w:szCs w:val="20"/>
        </w:rPr>
        <w:t>II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Default="00AE5956" w:rsidP="001B5C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Cezetel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Olsztyn Sp. z o.o. Spółka Komandytowa</w:t>
            </w:r>
          </w:p>
          <w:p w:rsidR="00AE5956" w:rsidRDefault="00AE5956" w:rsidP="00AE595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Piłsudskiego 54</w:t>
            </w:r>
          </w:p>
          <w:p w:rsidR="00AE5956" w:rsidRPr="007A5899" w:rsidRDefault="00AE5956" w:rsidP="00AE595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3020" w:type="dxa"/>
          </w:tcPr>
          <w:p w:rsidR="00185547" w:rsidRPr="007A5899" w:rsidRDefault="00AE5956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7 034,69 zł</w:t>
            </w:r>
          </w:p>
        </w:tc>
        <w:tc>
          <w:tcPr>
            <w:tcW w:w="6039" w:type="dxa"/>
          </w:tcPr>
          <w:p w:rsidR="00185547" w:rsidRPr="007A5899" w:rsidRDefault="00AE5956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22F2">
        <w:rPr>
          <w:rFonts w:ascii="Tahoma" w:hAnsi="Tahoma" w:cs="Tahoma"/>
          <w:color w:val="000000" w:themeColor="text1"/>
          <w:sz w:val="20"/>
          <w:szCs w:val="20"/>
        </w:rPr>
        <w:t>8 855,36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BB16A1" w:rsidRPr="007A5899" w:rsidRDefault="00BB16A1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 w:rsidRPr="007A5899">
        <w:rPr>
          <w:rFonts w:ascii="Tahoma" w:hAnsi="Tahoma" w:cs="Tahoma"/>
          <w:b/>
          <w:bCs/>
          <w:sz w:val="20"/>
          <w:szCs w:val="20"/>
        </w:rPr>
        <w:t xml:space="preserve">Część nr </w:t>
      </w:r>
      <w:r w:rsidR="00D2168F">
        <w:rPr>
          <w:rFonts w:ascii="Tahoma" w:hAnsi="Tahoma" w:cs="Tahoma"/>
          <w:b/>
          <w:bCs/>
          <w:sz w:val="20"/>
          <w:szCs w:val="20"/>
        </w:rPr>
        <w:t>10</w:t>
      </w:r>
      <w:r w:rsidRPr="007A5899">
        <w:rPr>
          <w:rFonts w:ascii="Tahoma" w:hAnsi="Tahoma" w:cs="Tahoma"/>
          <w:b/>
          <w:bCs/>
          <w:sz w:val="20"/>
          <w:szCs w:val="20"/>
        </w:rPr>
        <w:t xml:space="preserve"> Spray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185547" w:rsidRPr="007A5899" w:rsidTr="00185547">
        <w:trPr>
          <w:trHeight w:val="574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853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020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6039" w:type="dxa"/>
          </w:tcPr>
          <w:p w:rsidR="00185547" w:rsidRPr="007A5899" w:rsidRDefault="00185547" w:rsidP="00185547">
            <w:pPr>
              <w:ind w:right="11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/>
                <w:sz w:val="20"/>
                <w:szCs w:val="20"/>
              </w:rPr>
              <w:t>Termin dostawy 40%</w:t>
            </w:r>
          </w:p>
        </w:tc>
      </w:tr>
      <w:tr w:rsidR="00185547" w:rsidRPr="007A5899" w:rsidTr="00185547">
        <w:trPr>
          <w:trHeight w:val="780"/>
        </w:trPr>
        <w:tc>
          <w:tcPr>
            <w:tcW w:w="1203" w:type="dxa"/>
          </w:tcPr>
          <w:p w:rsidR="00185547" w:rsidRPr="007A5899" w:rsidRDefault="00185547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A589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185547" w:rsidRPr="007A5899" w:rsidRDefault="00365051" w:rsidP="0018554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Asclepios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S.A. ul.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Hubska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44, 50-502 Wrocław</w:t>
            </w:r>
          </w:p>
        </w:tc>
        <w:tc>
          <w:tcPr>
            <w:tcW w:w="3020" w:type="dxa"/>
          </w:tcPr>
          <w:p w:rsidR="00185547" w:rsidRPr="007A5899" w:rsidRDefault="0036505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4 565,16 zł</w:t>
            </w:r>
          </w:p>
        </w:tc>
        <w:tc>
          <w:tcPr>
            <w:tcW w:w="6039" w:type="dxa"/>
          </w:tcPr>
          <w:p w:rsidR="00185547" w:rsidRPr="007A5899" w:rsidRDefault="00365051" w:rsidP="0018554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:rsidR="00185547" w:rsidRPr="007A5899" w:rsidRDefault="00185547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A5899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603A66" w:rsidRPr="007A589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422F2">
        <w:rPr>
          <w:rFonts w:ascii="Tahoma" w:hAnsi="Tahoma" w:cs="Tahoma"/>
          <w:color w:val="000000" w:themeColor="text1"/>
          <w:sz w:val="20"/>
          <w:szCs w:val="20"/>
        </w:rPr>
        <w:t>2 400,00</w:t>
      </w:r>
      <w:r w:rsidRPr="007A5899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CC2F08" w:rsidRPr="007A5899" w:rsidRDefault="00CC2F08" w:rsidP="00185547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52964" w:rsidRPr="007A5899" w:rsidRDefault="00052964" w:rsidP="00052964">
      <w:pPr>
        <w:ind w:left="9912" w:firstLine="708"/>
        <w:jc w:val="both"/>
        <w:rPr>
          <w:rFonts w:ascii="Tahoma" w:eastAsia="SimSun" w:hAnsi="Tahoma" w:cs="Tahoma"/>
          <w:sz w:val="20"/>
          <w:szCs w:val="20"/>
        </w:rPr>
      </w:pPr>
    </w:p>
    <w:sectPr w:rsidR="00052964" w:rsidRPr="007A5899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DD" w:rsidRDefault="00B618DD" w:rsidP="002A72BD">
      <w:pPr>
        <w:spacing w:after="0" w:line="240" w:lineRule="auto"/>
      </w:pPr>
      <w:r>
        <w:separator/>
      </w:r>
    </w:p>
  </w:endnote>
  <w:endnote w:type="continuationSeparator" w:id="0">
    <w:p w:rsidR="00B618DD" w:rsidRDefault="00B618DD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DD" w:rsidRDefault="00B618DD" w:rsidP="002A72BD">
      <w:pPr>
        <w:spacing w:after="0" w:line="240" w:lineRule="auto"/>
      </w:pPr>
      <w:r>
        <w:separator/>
      </w:r>
    </w:p>
  </w:footnote>
  <w:footnote w:type="continuationSeparator" w:id="0">
    <w:p w:rsidR="00B618DD" w:rsidRDefault="00B618DD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DD" w:rsidRDefault="00B618DD">
    <w:pPr>
      <w:pStyle w:val="Nagwek"/>
    </w:pPr>
    <w:r>
      <w:t>21/2019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6F52"/>
    <w:rsid w:val="00024448"/>
    <w:rsid w:val="0005264E"/>
    <w:rsid w:val="00052964"/>
    <w:rsid w:val="0007781F"/>
    <w:rsid w:val="000832B6"/>
    <w:rsid w:val="00087D88"/>
    <w:rsid w:val="000B6A75"/>
    <w:rsid w:val="000D11B7"/>
    <w:rsid w:val="00124A27"/>
    <w:rsid w:val="00140535"/>
    <w:rsid w:val="00150832"/>
    <w:rsid w:val="00150BED"/>
    <w:rsid w:val="00177BC9"/>
    <w:rsid w:val="001854C1"/>
    <w:rsid w:val="00185547"/>
    <w:rsid w:val="00195872"/>
    <w:rsid w:val="001B5CF3"/>
    <w:rsid w:val="001C7B15"/>
    <w:rsid w:val="001F0B4D"/>
    <w:rsid w:val="00206D8E"/>
    <w:rsid w:val="00224B81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F4866"/>
    <w:rsid w:val="00322C0B"/>
    <w:rsid w:val="0032331D"/>
    <w:rsid w:val="003258AB"/>
    <w:rsid w:val="003476E6"/>
    <w:rsid w:val="0035447E"/>
    <w:rsid w:val="00360013"/>
    <w:rsid w:val="00365051"/>
    <w:rsid w:val="00375FD4"/>
    <w:rsid w:val="003A505E"/>
    <w:rsid w:val="003B2FE2"/>
    <w:rsid w:val="003D2658"/>
    <w:rsid w:val="003F7359"/>
    <w:rsid w:val="00416552"/>
    <w:rsid w:val="004216D7"/>
    <w:rsid w:val="004235E6"/>
    <w:rsid w:val="00465455"/>
    <w:rsid w:val="00483994"/>
    <w:rsid w:val="00497C78"/>
    <w:rsid w:val="004A09CD"/>
    <w:rsid w:val="004A3127"/>
    <w:rsid w:val="004A48AB"/>
    <w:rsid w:val="004B20A4"/>
    <w:rsid w:val="004D009D"/>
    <w:rsid w:val="004D1BFF"/>
    <w:rsid w:val="004D1FBA"/>
    <w:rsid w:val="004F0345"/>
    <w:rsid w:val="004F2C43"/>
    <w:rsid w:val="00500B65"/>
    <w:rsid w:val="00506A3E"/>
    <w:rsid w:val="00541F37"/>
    <w:rsid w:val="0055201C"/>
    <w:rsid w:val="00595B11"/>
    <w:rsid w:val="0059663B"/>
    <w:rsid w:val="00597E01"/>
    <w:rsid w:val="005A0E52"/>
    <w:rsid w:val="005D79E9"/>
    <w:rsid w:val="005D7FD8"/>
    <w:rsid w:val="00603A66"/>
    <w:rsid w:val="00604231"/>
    <w:rsid w:val="00637F28"/>
    <w:rsid w:val="00686F1A"/>
    <w:rsid w:val="006B1AE4"/>
    <w:rsid w:val="006B5968"/>
    <w:rsid w:val="006C4EDE"/>
    <w:rsid w:val="006E4F34"/>
    <w:rsid w:val="0072072C"/>
    <w:rsid w:val="007218D1"/>
    <w:rsid w:val="00746F33"/>
    <w:rsid w:val="00761A64"/>
    <w:rsid w:val="00777C41"/>
    <w:rsid w:val="00782EE6"/>
    <w:rsid w:val="007A5899"/>
    <w:rsid w:val="007B0C6A"/>
    <w:rsid w:val="0080218C"/>
    <w:rsid w:val="00804AD2"/>
    <w:rsid w:val="008068B7"/>
    <w:rsid w:val="00832875"/>
    <w:rsid w:val="00867179"/>
    <w:rsid w:val="008861C5"/>
    <w:rsid w:val="0089435E"/>
    <w:rsid w:val="008A7FEE"/>
    <w:rsid w:val="008E4DBD"/>
    <w:rsid w:val="008E69FF"/>
    <w:rsid w:val="008F7246"/>
    <w:rsid w:val="00924578"/>
    <w:rsid w:val="009305AD"/>
    <w:rsid w:val="009342BB"/>
    <w:rsid w:val="00967AA5"/>
    <w:rsid w:val="00980B82"/>
    <w:rsid w:val="009971D5"/>
    <w:rsid w:val="009B4E6F"/>
    <w:rsid w:val="009B6383"/>
    <w:rsid w:val="009C1F6B"/>
    <w:rsid w:val="009C466A"/>
    <w:rsid w:val="009E7B91"/>
    <w:rsid w:val="00A24825"/>
    <w:rsid w:val="00A34751"/>
    <w:rsid w:val="00A378A0"/>
    <w:rsid w:val="00A50330"/>
    <w:rsid w:val="00A55FD0"/>
    <w:rsid w:val="00A61367"/>
    <w:rsid w:val="00A90BF3"/>
    <w:rsid w:val="00AE5956"/>
    <w:rsid w:val="00AF2FBF"/>
    <w:rsid w:val="00B0030C"/>
    <w:rsid w:val="00B107E1"/>
    <w:rsid w:val="00B618DD"/>
    <w:rsid w:val="00BB16A1"/>
    <w:rsid w:val="00BB3F13"/>
    <w:rsid w:val="00BE3492"/>
    <w:rsid w:val="00C10C0C"/>
    <w:rsid w:val="00C22EB6"/>
    <w:rsid w:val="00C422F2"/>
    <w:rsid w:val="00C52111"/>
    <w:rsid w:val="00C74C8A"/>
    <w:rsid w:val="00CC2F08"/>
    <w:rsid w:val="00CD29CF"/>
    <w:rsid w:val="00CD77A9"/>
    <w:rsid w:val="00CF03FE"/>
    <w:rsid w:val="00CF33A2"/>
    <w:rsid w:val="00D2168F"/>
    <w:rsid w:val="00D34260"/>
    <w:rsid w:val="00D3798A"/>
    <w:rsid w:val="00D57446"/>
    <w:rsid w:val="00D74AC6"/>
    <w:rsid w:val="00D75EC2"/>
    <w:rsid w:val="00D90A51"/>
    <w:rsid w:val="00DC0DB3"/>
    <w:rsid w:val="00DD7F52"/>
    <w:rsid w:val="00E00DF6"/>
    <w:rsid w:val="00E074AC"/>
    <w:rsid w:val="00E202A5"/>
    <w:rsid w:val="00E52735"/>
    <w:rsid w:val="00E57312"/>
    <w:rsid w:val="00E6097F"/>
    <w:rsid w:val="00E60E6F"/>
    <w:rsid w:val="00E77E7F"/>
    <w:rsid w:val="00E9648E"/>
    <w:rsid w:val="00EA352C"/>
    <w:rsid w:val="00ED0B0D"/>
    <w:rsid w:val="00EF28A4"/>
    <w:rsid w:val="00EF6614"/>
    <w:rsid w:val="00EF6816"/>
    <w:rsid w:val="00F00002"/>
    <w:rsid w:val="00F34EF2"/>
    <w:rsid w:val="00F761DF"/>
    <w:rsid w:val="00F97193"/>
    <w:rsid w:val="00FA143F"/>
    <w:rsid w:val="00FB1259"/>
    <w:rsid w:val="00FB6BAE"/>
    <w:rsid w:val="00FC1C51"/>
    <w:rsid w:val="00FD1D36"/>
    <w:rsid w:val="00FD432D"/>
    <w:rsid w:val="00FF0DE3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386E-CED8-455D-BC60-A0B754FC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38</cp:revision>
  <cp:lastPrinted>2019-04-05T09:35:00Z</cp:lastPrinted>
  <dcterms:created xsi:type="dcterms:W3CDTF">2017-01-19T09:54:00Z</dcterms:created>
  <dcterms:modified xsi:type="dcterms:W3CDTF">2019-07-08T08:41:00Z</dcterms:modified>
</cp:coreProperties>
</file>